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F9913" w14:textId="3CB19CA0" w:rsidR="00B65B12" w:rsidRDefault="00B65B12" w:rsidP="00D30DBE">
      <w:pPr>
        <w:tabs>
          <w:tab w:val="center" w:pos="4536"/>
          <w:tab w:val="right" w:pos="8280"/>
          <w:tab w:val="right" w:pos="9781"/>
        </w:tabs>
        <w:snapToGrid w:val="0"/>
        <w:spacing w:after="0" w:line="288" w:lineRule="auto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</w:t>
      </w:r>
      <w:r w:rsidR="00A962CD">
        <w:rPr>
          <w:rFonts w:ascii="Arial" w:eastAsia="Batang" w:hAnsi="Arial" w:cs="Arial"/>
          <w:b/>
          <w:bCs/>
          <w:sz w:val="24"/>
          <w:szCs w:val="24"/>
          <w:lang w:val="en-US"/>
        </w:rPr>
        <w:t>4</w:t>
      </w:r>
      <w:r w:rsidR="00DB375A">
        <w:rPr>
          <w:rFonts w:ascii="Arial" w:eastAsia="Batang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R1-18</w:t>
      </w:r>
      <w:r w:rsidR="00F53DB3">
        <w:rPr>
          <w:rFonts w:ascii="Arial" w:hAnsi="Arial" w:cs="Arial"/>
          <w:b/>
          <w:bCs/>
          <w:sz w:val="24"/>
          <w:szCs w:val="24"/>
          <w:lang w:val="en-US"/>
        </w:rPr>
        <w:t>10838</w:t>
      </w:r>
    </w:p>
    <w:p w14:paraId="7763BD87" w14:textId="35C64FED" w:rsidR="00B86BB0" w:rsidRPr="003444D3" w:rsidRDefault="00DB375A" w:rsidP="00D30DBE">
      <w:pPr>
        <w:pStyle w:val="CRCoverPage"/>
        <w:snapToGrid w:val="0"/>
        <w:spacing w:after="0" w:line="288" w:lineRule="auto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Chengdu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China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October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8</w:t>
      </w:r>
      <w:r w:rsidR="00A962C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 –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12</w:t>
      </w:r>
      <w:r w:rsidR="00E3364B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, 2018</w:t>
      </w:r>
    </w:p>
    <w:p w14:paraId="45173E19" w14:textId="77777777" w:rsidR="00FC260D" w:rsidRPr="00836647" w:rsidRDefault="00FC260D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70971632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D61C7">
        <w:rPr>
          <w:rFonts w:ascii="Arial" w:hAnsi="Arial"/>
          <w:sz w:val="24"/>
          <w:lang w:val="en-US" w:eastAsia="ko-KR"/>
        </w:rPr>
        <w:t>7</w:t>
      </w:r>
      <w:r w:rsidR="0040074E">
        <w:rPr>
          <w:rFonts w:ascii="Arial" w:hAnsi="Arial"/>
          <w:sz w:val="24"/>
          <w:lang w:val="en-US" w:eastAsia="ko-KR"/>
        </w:rPr>
        <w:t>.</w:t>
      </w:r>
      <w:r w:rsidR="00B65B12">
        <w:rPr>
          <w:rFonts w:ascii="Arial" w:hAnsi="Arial"/>
          <w:sz w:val="24"/>
          <w:lang w:val="en-US" w:eastAsia="ko-KR"/>
        </w:rPr>
        <w:t>1.</w:t>
      </w:r>
      <w:r w:rsidR="00B84891">
        <w:rPr>
          <w:rFonts w:ascii="Arial" w:hAnsi="Arial"/>
          <w:sz w:val="24"/>
          <w:lang w:val="en-US" w:eastAsia="ko-KR"/>
        </w:rPr>
        <w:t>2.2</w:t>
      </w:r>
    </w:p>
    <w:p w14:paraId="0F7CB7CF" w14:textId="77777777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4AE58480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A962CD">
        <w:rPr>
          <w:rFonts w:ascii="Arial" w:hAnsi="Arial"/>
          <w:sz w:val="24"/>
          <w:lang w:val="en-US"/>
        </w:rPr>
        <w:t xml:space="preserve">Corrections </w:t>
      </w:r>
      <w:r w:rsidR="00B84891">
        <w:rPr>
          <w:rFonts w:ascii="Arial" w:hAnsi="Arial"/>
          <w:sz w:val="24"/>
          <w:lang w:val="en-US"/>
        </w:rPr>
        <w:t xml:space="preserve">and clarification </w:t>
      </w:r>
      <w:r w:rsidR="00A962CD">
        <w:rPr>
          <w:rFonts w:ascii="Arial" w:hAnsi="Arial"/>
          <w:sz w:val="24"/>
          <w:lang w:val="en-US"/>
        </w:rPr>
        <w:t xml:space="preserve">on </w:t>
      </w:r>
      <w:r w:rsidR="00DB375A">
        <w:rPr>
          <w:rFonts w:ascii="Arial" w:hAnsi="Arial"/>
          <w:sz w:val="24"/>
          <w:lang w:val="en-US"/>
        </w:rPr>
        <w:t>CSI reporting</w:t>
      </w:r>
    </w:p>
    <w:p w14:paraId="3DA13709" w14:textId="77777777" w:rsidR="0072162A" w:rsidRPr="00836647" w:rsidRDefault="0072162A" w:rsidP="00D30DBE">
      <w:pPr>
        <w:pBdr>
          <w:bottom w:val="single" w:sz="6" w:space="1" w:color="auto"/>
        </w:pBdr>
        <w:tabs>
          <w:tab w:val="left" w:pos="1985"/>
        </w:tabs>
        <w:spacing w:after="0" w:line="288" w:lineRule="auto"/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4CFBD8E8" w14:textId="77777777" w:rsidR="001A0007" w:rsidRPr="00775C83" w:rsidRDefault="001A0007" w:rsidP="001A0007">
      <w:pPr>
        <w:pStyle w:val="Heading1"/>
        <w:numPr>
          <w:ilvl w:val="0"/>
          <w:numId w:val="0"/>
        </w:numPr>
        <w:spacing w:before="0" w:after="0"/>
        <w:ind w:left="799"/>
        <w:rPr>
          <w:sz w:val="28"/>
          <w:lang w:val="en-US"/>
        </w:rPr>
      </w:pPr>
    </w:p>
    <w:p w14:paraId="6CC92C75" w14:textId="0E333491" w:rsidR="0072162A" w:rsidRPr="00775C83" w:rsidRDefault="00B6116E" w:rsidP="00775C83">
      <w:pPr>
        <w:pStyle w:val="Heading1"/>
        <w:spacing w:before="0" w:after="120"/>
        <w:rPr>
          <w:sz w:val="28"/>
          <w:lang w:val="en-US"/>
        </w:rPr>
      </w:pPr>
      <w:r w:rsidRPr="00775C83">
        <w:rPr>
          <w:sz w:val="28"/>
          <w:lang w:val="en-US"/>
        </w:rPr>
        <w:t xml:space="preserve">Issues and </w:t>
      </w:r>
      <w:r w:rsidR="00775C83">
        <w:rPr>
          <w:sz w:val="28"/>
          <w:lang w:val="en-US"/>
        </w:rPr>
        <w:t>text proposal for TS 38.214</w:t>
      </w:r>
    </w:p>
    <w:p w14:paraId="32C66FE9" w14:textId="3749DC02" w:rsidR="00CB7B8F" w:rsidRDefault="00BE6201" w:rsidP="00775C83">
      <w:pPr>
        <w:pStyle w:val="maintext"/>
        <w:spacing w:before="0" w:after="120"/>
        <w:ind w:firstLineChars="0" w:firstLine="450"/>
        <w:rPr>
          <w:sz w:val="22"/>
          <w:lang w:val="en-US"/>
        </w:rPr>
      </w:pPr>
      <w:r w:rsidRPr="00775C83">
        <w:rPr>
          <w:sz w:val="22"/>
          <w:szCs w:val="22"/>
          <w:lang w:val="en-US"/>
        </w:rPr>
        <w:t>I</w:t>
      </w:r>
      <w:r w:rsidR="00D95022" w:rsidRPr="00775C83">
        <w:rPr>
          <w:sz w:val="22"/>
          <w:szCs w:val="22"/>
          <w:lang w:val="en-US"/>
        </w:rPr>
        <w:t xml:space="preserve">n this contribution, </w:t>
      </w:r>
      <w:r w:rsidR="00F53DB3">
        <w:rPr>
          <w:sz w:val="22"/>
          <w:szCs w:val="22"/>
          <w:lang w:val="en-US"/>
        </w:rPr>
        <w:t>the following clarification is</w:t>
      </w:r>
      <w:bookmarkStart w:id="2" w:name="_GoBack"/>
      <w:bookmarkEnd w:id="2"/>
      <w:r w:rsidR="00775C83" w:rsidRPr="006D0AAF">
        <w:rPr>
          <w:sz w:val="22"/>
          <w:lang w:val="en-US"/>
        </w:rPr>
        <w:t xml:space="preserve"> proposed for TS 38.214 for</w:t>
      </w:r>
      <w:r w:rsidR="00775C83">
        <w:rPr>
          <w:sz w:val="22"/>
          <w:lang w:val="en-US"/>
        </w:rPr>
        <w:t xml:space="preserve"> CSI reporting. </w:t>
      </w:r>
    </w:p>
    <w:p w14:paraId="6B57A179" w14:textId="77777777" w:rsidR="00321E9D" w:rsidRDefault="00956A78" w:rsidP="00775C83">
      <w:pPr>
        <w:pStyle w:val="maintext"/>
        <w:spacing w:before="0" w:after="120"/>
        <w:ind w:firstLineChars="0" w:firstLine="45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CSI reporting on PUSCH, two-part UCI is used for both Type I and II where the payload for Part I remains the same for a given RRC configuration. The content of Part I (such as RI) is used to determine the payload of Part II. This holds for both Type I and II. However, the fixed payload of Part I and payload size dependence on Part II are only explicated for Type II in section 5.2.3 of TS 38.214.</w:t>
      </w:r>
    </w:p>
    <w:p w14:paraId="7AB25280" w14:textId="6F0C6918" w:rsidR="00956A78" w:rsidRDefault="00321E9D" w:rsidP="00775C83">
      <w:pPr>
        <w:pStyle w:val="maintext"/>
        <w:spacing w:before="0" w:after="120"/>
        <w:ind w:firstLineChars="0" w:firstLine="45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addition, some CSI parameters such as CRI, RI, and PMI may not be reported depending on the content of </w:t>
      </w:r>
      <w:r w:rsidR="007B3C05">
        <w:rPr>
          <w:sz w:val="22"/>
          <w:szCs w:val="22"/>
          <w:lang w:val="en-US"/>
        </w:rPr>
        <w:t xml:space="preserve">the associated </w:t>
      </w:r>
      <w:r w:rsidR="00E9272E">
        <w:rPr>
          <w:sz w:val="22"/>
          <w:szCs w:val="22"/>
          <w:lang w:val="en-US"/>
        </w:rPr>
        <w:t>Reporting S</w:t>
      </w:r>
      <w:r>
        <w:rPr>
          <w:sz w:val="22"/>
          <w:szCs w:val="22"/>
          <w:lang w:val="en-US"/>
        </w:rPr>
        <w:t>etting</w:t>
      </w:r>
      <w:r w:rsidR="007B3C05">
        <w:rPr>
          <w:sz w:val="22"/>
          <w:szCs w:val="22"/>
          <w:lang w:val="en-US"/>
        </w:rPr>
        <w:t xml:space="preserve"> and Resource Setting</w:t>
      </w:r>
      <w:r>
        <w:rPr>
          <w:sz w:val="22"/>
          <w:szCs w:val="22"/>
          <w:lang w:val="en-US"/>
        </w:rPr>
        <w:t>.</w:t>
      </w:r>
      <w:r w:rsidR="00956A78">
        <w:rPr>
          <w:sz w:val="22"/>
          <w:szCs w:val="22"/>
          <w:lang w:val="en-US"/>
        </w:rPr>
        <w:t xml:space="preserve"> </w:t>
      </w:r>
    </w:p>
    <w:p w14:paraId="38E9EB46" w14:textId="1BCF907B" w:rsidR="00BE6201" w:rsidRPr="00956A78" w:rsidRDefault="00321E9D" w:rsidP="00775C83">
      <w:pPr>
        <w:pStyle w:val="maintext"/>
        <w:spacing w:before="0" w:after="120"/>
        <w:ind w:firstLineChars="0" w:firstLine="45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Therefore, the following textual changes are proposed. </w:t>
      </w:r>
      <w:r w:rsidR="00956A78">
        <w:rPr>
          <w:sz w:val="22"/>
          <w:szCs w:val="22"/>
          <w:lang w:val="en-US"/>
        </w:rPr>
        <w:t xml:space="preserve">  </w:t>
      </w:r>
      <w:r w:rsidR="00956A78" w:rsidRPr="00956A78">
        <w:rPr>
          <w:sz w:val="22"/>
          <w:szCs w:val="22"/>
          <w:lang w:val="en-US"/>
        </w:rPr>
        <w:t xml:space="preserve"> </w:t>
      </w:r>
    </w:p>
    <w:p w14:paraId="5CE092A9" w14:textId="77777777" w:rsidR="007D656D" w:rsidRPr="007D656D" w:rsidRDefault="007D656D" w:rsidP="00D30DBE">
      <w:pPr>
        <w:spacing w:after="0" w:line="288" w:lineRule="auto"/>
        <w:rPr>
          <w:lang w:val="en-US" w:eastAsia="ko-KR"/>
        </w:rPr>
      </w:pPr>
    </w:p>
    <w:p w14:paraId="731BAE3E" w14:textId="3089ED4F" w:rsidR="003D3A64" w:rsidRPr="00775C83" w:rsidRDefault="003D3A64" w:rsidP="003D3A64">
      <w:pPr>
        <w:pStyle w:val="Heading3"/>
        <w:ind w:leftChars="11" w:left="245" w:hangingChars="93" w:hanging="223"/>
        <w:rPr>
          <w:rFonts w:ascii="Arial" w:hAnsi="Arial" w:cs="Arial"/>
          <w:color w:val="000000"/>
          <w:sz w:val="24"/>
        </w:rPr>
      </w:pPr>
      <w:bookmarkStart w:id="3" w:name="_Toc517439494"/>
      <w:bookmarkStart w:id="4" w:name="_Toc501048208"/>
      <w:r w:rsidRPr="00775C83">
        <w:rPr>
          <w:rFonts w:ascii="Arial" w:hAnsi="Arial" w:cs="Arial"/>
          <w:color w:val="000000"/>
          <w:sz w:val="24"/>
        </w:rPr>
        <w:t>5.2.3</w:t>
      </w:r>
      <w:r w:rsidRPr="00775C83">
        <w:rPr>
          <w:rFonts w:ascii="Arial" w:hAnsi="Arial" w:cs="Arial"/>
          <w:color w:val="000000"/>
          <w:sz w:val="24"/>
        </w:rPr>
        <w:tab/>
      </w:r>
      <w:r w:rsidRPr="00775C83">
        <w:rPr>
          <w:rFonts w:ascii="Arial" w:hAnsi="Arial" w:cs="Arial"/>
          <w:color w:val="000000"/>
          <w:sz w:val="24"/>
        </w:rPr>
        <w:tab/>
        <w:t>CSI reporting using PUSCH</w:t>
      </w:r>
      <w:bookmarkEnd w:id="3"/>
    </w:p>
    <w:p w14:paraId="3741D1D5" w14:textId="643A9D5B" w:rsidR="003D3A64" w:rsidRPr="003D3A64" w:rsidRDefault="003D3A64" w:rsidP="003D3A64">
      <w:pPr>
        <w:rPr>
          <w:lang w:eastAsia="ko-KR"/>
        </w:rPr>
      </w:pPr>
      <w:r>
        <w:rPr>
          <w:lang w:eastAsia="ko-KR"/>
        </w:rPr>
        <w:t>…</w:t>
      </w:r>
    </w:p>
    <w:p w14:paraId="3FD142D7" w14:textId="4A4F9606" w:rsidR="003D3A64" w:rsidRDefault="003D3A64" w:rsidP="003D3A64">
      <w:pPr>
        <w:rPr>
          <w:color w:val="000000"/>
        </w:rPr>
      </w:pPr>
      <w:r>
        <w:rPr>
          <w:color w:val="000000"/>
        </w:rPr>
        <w:t xml:space="preserve">For Type I and Type II CSI feedback on PUSCH, a CSI report comprises of two parts. </w:t>
      </w:r>
      <w:r w:rsidRPr="00F55305">
        <w:rPr>
          <w:color w:val="000000"/>
        </w:rPr>
        <w:t xml:space="preserve">Part 1 </w:t>
      </w:r>
      <w:r w:rsidRPr="003D3A64">
        <w:rPr>
          <w:color w:val="FF0000"/>
          <w:u w:val="single"/>
        </w:rPr>
        <w:t>has a fixed payload size and</w:t>
      </w:r>
      <w:r w:rsidRPr="003D3A64">
        <w:rPr>
          <w:color w:val="FF0000"/>
        </w:rPr>
        <w:t xml:space="preserve"> </w:t>
      </w:r>
      <w:r w:rsidRPr="00F55305">
        <w:rPr>
          <w:color w:val="000000"/>
        </w:rPr>
        <w:t>is used to identify the number of information bits in Part 2.</w:t>
      </w:r>
      <w:r>
        <w:rPr>
          <w:color w:val="000000"/>
        </w:rPr>
        <w:t xml:space="preserve"> </w:t>
      </w:r>
      <w:r w:rsidRPr="00F55305">
        <w:rPr>
          <w:color w:val="000000"/>
        </w:rPr>
        <w:t>Part 1 shall be transmitted in its entirety before Part 2 and may be used to identify the number of information bits in Part 2.</w:t>
      </w:r>
      <w:r>
        <w:rPr>
          <w:color w:val="000000"/>
        </w:rPr>
        <w:t xml:space="preserve"> </w:t>
      </w:r>
    </w:p>
    <w:p w14:paraId="59FDFFCE" w14:textId="0748AB15" w:rsidR="003D3A64" w:rsidRPr="0048482F" w:rsidRDefault="003D3A64" w:rsidP="003D3A64">
      <w:pPr>
        <w:pStyle w:val="B1"/>
      </w:pPr>
      <w:r w:rsidRPr="00F55305">
        <w:t>-</w:t>
      </w:r>
      <w:r w:rsidRPr="00F55305"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>, CQI for the first codeword.</w:t>
      </w:r>
      <w:r>
        <w:t xml:space="preserve"> </w:t>
      </w:r>
      <w:r w:rsidRPr="0048482F">
        <w:t xml:space="preserve">Part 2 contains PMI </w:t>
      </w:r>
      <w:r w:rsidRPr="003D3A64">
        <w:rPr>
          <w:color w:val="FF0000"/>
          <w:u w:val="single"/>
        </w:rPr>
        <w:t>(if reported)</w:t>
      </w:r>
      <w:r>
        <w:rPr>
          <w:color w:val="FF0000"/>
          <w:u w:val="single"/>
        </w:rPr>
        <w:t xml:space="preserve"> </w:t>
      </w:r>
      <w:r w:rsidRPr="0048482F">
        <w:t>and contains the CQI for the second codeword when RI</w:t>
      </w:r>
      <w:r w:rsidR="00A540C8">
        <w:t xml:space="preserve"> </w:t>
      </w:r>
      <w:r w:rsidR="00A540C8" w:rsidRPr="003D3A64">
        <w:rPr>
          <w:color w:val="FF0000"/>
          <w:u w:val="single"/>
        </w:rPr>
        <w:t>(if reported)</w:t>
      </w:r>
      <w:r w:rsidRPr="00A540C8">
        <w:rPr>
          <w:strike/>
          <w:color w:val="FF0000"/>
        </w:rPr>
        <w:t>&gt;</w:t>
      </w:r>
      <w:r w:rsidR="00A540C8">
        <w:rPr>
          <w:color w:val="FF0000"/>
        </w:rPr>
        <w:t xml:space="preserve"> </w:t>
      </w:r>
      <w:r w:rsidR="00A540C8" w:rsidRPr="00A540C8">
        <w:rPr>
          <w:color w:val="FF0000"/>
          <w:u w:val="single"/>
        </w:rPr>
        <w:t>is larger than</w:t>
      </w:r>
      <w:r w:rsidR="00A540C8">
        <w:rPr>
          <w:color w:val="FF0000"/>
        </w:rPr>
        <w:t xml:space="preserve"> </w:t>
      </w:r>
      <w:r w:rsidRPr="0048482F">
        <w:t>4.</w:t>
      </w:r>
      <w:r>
        <w:t xml:space="preserve"> </w:t>
      </w:r>
    </w:p>
    <w:p w14:paraId="004B698A" w14:textId="25277506" w:rsidR="003D3A64" w:rsidRDefault="003D3A64" w:rsidP="003D3A64">
      <w:pPr>
        <w:ind w:left="567" w:hanging="283"/>
        <w:rPr>
          <w:color w:val="000000"/>
        </w:rPr>
      </w:pPr>
      <w:r>
        <w:t>-</w:t>
      </w:r>
      <w:r>
        <w:tab/>
      </w:r>
      <w:r w:rsidRPr="0048482F">
        <w:t xml:space="preserve">For Type II CSI feedback, Part 1 </w:t>
      </w:r>
      <w:r w:rsidRPr="003D3A64">
        <w:rPr>
          <w:strike/>
          <w:color w:val="FF0000"/>
        </w:rPr>
        <w:t>has a fixed payload size and</w:t>
      </w:r>
      <w:r w:rsidRPr="0048482F">
        <w:t xml:space="preserve"> contains RI</w:t>
      </w:r>
      <w:r>
        <w:t xml:space="preserve"> </w:t>
      </w:r>
      <w:r w:rsidRPr="003D3A64">
        <w:rPr>
          <w:color w:val="FF0000"/>
          <w:u w:val="single"/>
        </w:rPr>
        <w:t>(if reported)</w:t>
      </w:r>
      <w:r w:rsidRPr="0048482F">
        <w:t>, CQI, and an indication of the number of non-zero wideband amplitude coefficients per layer for the Type II CSI (see sub-clause 5.2.2).</w:t>
      </w:r>
      <w:r>
        <w:t xml:space="preserve"> </w:t>
      </w:r>
      <w:r w:rsidRPr="0048482F">
        <w:t>The fields of Part 1 – RI</w:t>
      </w:r>
      <w:r>
        <w:t xml:space="preserve"> </w:t>
      </w:r>
      <w:r w:rsidRPr="003D3A64">
        <w:rPr>
          <w:color w:val="FF0000"/>
          <w:u w:val="single"/>
        </w:rPr>
        <w:t>(if reported)</w:t>
      </w:r>
      <w:r w:rsidRPr="0048482F">
        <w:t>, CQI, and the indication of the number of non-zero wideband amplitude coefficients for each layer – are separately encoded. Part 2 contains the PMI of the Type II CSI.</w:t>
      </w:r>
      <w:r>
        <w:t xml:space="preserve"> </w:t>
      </w:r>
      <w:r w:rsidRPr="0048482F">
        <w:t xml:space="preserve">Part 1 and 2 are separately encoded. </w:t>
      </w:r>
    </w:p>
    <w:p w14:paraId="6FB257B2" w14:textId="3BD9763D" w:rsidR="00052248" w:rsidRDefault="00D9705D" w:rsidP="00D30DBE">
      <w:pPr>
        <w:pStyle w:val="Heading4"/>
        <w:spacing w:before="0" w:after="0" w:line="288" w:lineRule="auto"/>
        <w:rPr>
          <w:color w:val="000000"/>
        </w:rPr>
      </w:pPr>
      <w:r>
        <w:rPr>
          <w:color w:val="000000"/>
        </w:rPr>
        <w:t>…</w:t>
      </w:r>
    </w:p>
    <w:bookmarkEnd w:id="4"/>
    <w:p w14:paraId="5D37AB66" w14:textId="3A2C0BF5" w:rsidR="009C6B4D" w:rsidRPr="009C6B4D" w:rsidRDefault="009C6B4D" w:rsidP="009C6B4D">
      <w:pPr>
        <w:rPr>
          <w:lang w:val="en-US" w:eastAsia="ko-KR"/>
        </w:rPr>
      </w:pPr>
    </w:p>
    <w:p w14:paraId="4EACC1ED" w14:textId="410656E5" w:rsidR="000F762B" w:rsidRPr="008D6268" w:rsidRDefault="000F762B" w:rsidP="00D30DBE">
      <w:pPr>
        <w:pStyle w:val="Heading1"/>
        <w:numPr>
          <w:ilvl w:val="0"/>
          <w:numId w:val="0"/>
        </w:numPr>
        <w:snapToGrid w:val="0"/>
        <w:spacing w:before="0" w:after="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32535D27" w14:textId="5C59D635" w:rsidR="00D772A3" w:rsidRDefault="00775D27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5" w:name="_Ref510452674"/>
      <w:bookmarkStart w:id="6" w:name="_Ref458614461"/>
      <w:r>
        <w:rPr>
          <w:rFonts w:cs="Times New Roman"/>
          <w:lang w:val="en-US" w:eastAsia="ko-KR"/>
        </w:rPr>
        <w:t>3GPP,</w:t>
      </w:r>
      <w:r w:rsidR="007F477D">
        <w:rPr>
          <w:rFonts w:cs="Times New Roman"/>
          <w:lang w:val="en-US" w:eastAsia="ko-KR"/>
        </w:rPr>
        <w:t xml:space="preserve"> </w:t>
      </w:r>
      <w:r w:rsidR="00775C83">
        <w:rPr>
          <w:rFonts w:cs="Times New Roman"/>
          <w:lang w:val="en-US" w:eastAsia="ko-KR"/>
        </w:rPr>
        <w:t>TS38.214 V15.3</w:t>
      </w:r>
      <w:r w:rsidR="000C66F1">
        <w:rPr>
          <w:rFonts w:cs="Times New Roman"/>
          <w:lang w:val="en-US" w:eastAsia="ko-KR"/>
        </w:rPr>
        <w:t>.0</w:t>
      </w:r>
      <w:bookmarkEnd w:id="5"/>
    </w:p>
    <w:p w14:paraId="2A28FB92" w14:textId="3A953BE8" w:rsidR="00775D27" w:rsidRPr="00836647" w:rsidRDefault="00775C83" w:rsidP="00775D27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3GPP, TS38.331 V15.3.0</w:t>
      </w:r>
    </w:p>
    <w:p w14:paraId="5DC3A72B" w14:textId="77777777" w:rsidR="00775D27" w:rsidRPr="00836647" w:rsidRDefault="00775D27" w:rsidP="00775D27">
      <w:pPr>
        <w:pStyle w:val="2222"/>
        <w:spacing w:after="0" w:line="288" w:lineRule="auto"/>
        <w:ind w:left="357" w:firstLineChars="0" w:firstLine="0"/>
        <w:rPr>
          <w:rFonts w:cs="Times New Roman"/>
          <w:lang w:val="en-US" w:eastAsia="ko-KR"/>
        </w:rPr>
      </w:pPr>
    </w:p>
    <w:bookmarkEnd w:id="6"/>
    <w:p w14:paraId="782294B9" w14:textId="77777777" w:rsidR="002B3B3B" w:rsidRPr="00836647" w:rsidRDefault="002B3B3B" w:rsidP="00D30DBE">
      <w:pPr>
        <w:pStyle w:val="2222"/>
        <w:spacing w:after="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99E20" w14:textId="77777777" w:rsidR="005D5BC6" w:rsidRDefault="005D5BC6">
      <w:r>
        <w:separator/>
      </w:r>
    </w:p>
  </w:endnote>
  <w:endnote w:type="continuationSeparator" w:id="0">
    <w:p w14:paraId="6C141F3B" w14:textId="77777777" w:rsidR="005D5BC6" w:rsidRDefault="005D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1D39E" w14:textId="77777777" w:rsidR="005D5BC6" w:rsidRDefault="005D5BC6">
      <w:r>
        <w:separator/>
      </w:r>
    </w:p>
  </w:footnote>
  <w:footnote w:type="continuationSeparator" w:id="0">
    <w:p w14:paraId="2E8906EF" w14:textId="77777777" w:rsidR="005D5BC6" w:rsidRDefault="005D5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73D17E9"/>
    <w:multiLevelType w:val="hybridMultilevel"/>
    <w:tmpl w:val="0BA2A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B3D5660"/>
    <w:multiLevelType w:val="hybridMultilevel"/>
    <w:tmpl w:val="F8E624D6"/>
    <w:lvl w:ilvl="0" w:tplc="D5222232">
      <w:numFmt w:val="bullet"/>
      <w:lvlText w:val="-"/>
      <w:lvlJc w:val="left"/>
      <w:pPr>
        <w:ind w:left="450" w:hanging="360"/>
      </w:pPr>
      <w:rPr>
        <w:rFonts w:ascii="Calibri" w:eastAsia="Malgun Gothic" w:hAnsi="Calibri" w:cs="Times New Roman" w:hint="default"/>
      </w:rPr>
    </w:lvl>
    <w:lvl w:ilvl="1" w:tplc="D5222232">
      <w:numFmt w:val="bullet"/>
      <w:lvlText w:val="-"/>
      <w:lvlJc w:val="left"/>
      <w:pPr>
        <w:ind w:left="1170" w:hanging="360"/>
      </w:pPr>
      <w:rPr>
        <w:rFonts w:ascii="Calibri" w:eastAsia="Malgun Gothic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49B617D2"/>
    <w:multiLevelType w:val="hybridMultilevel"/>
    <w:tmpl w:val="C99A9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D65CBB"/>
    <w:multiLevelType w:val="hybridMultilevel"/>
    <w:tmpl w:val="992CAEB6"/>
    <w:lvl w:ilvl="0" w:tplc="0409000F">
      <w:start w:val="1"/>
      <w:numFmt w:val="decimal"/>
      <w:lvlText w:val="%1."/>
      <w:lvlJc w:val="left"/>
      <w:pPr>
        <w:ind w:left="1274" w:hanging="360"/>
      </w:pPr>
    </w:lvl>
    <w:lvl w:ilvl="1" w:tplc="04090019" w:tentative="1">
      <w:start w:val="1"/>
      <w:numFmt w:val="lowerLetter"/>
      <w:lvlText w:val="%2."/>
      <w:lvlJc w:val="left"/>
      <w:pPr>
        <w:ind w:left="1994" w:hanging="360"/>
      </w:pPr>
    </w:lvl>
    <w:lvl w:ilvl="2" w:tplc="0409001B" w:tentative="1">
      <w:start w:val="1"/>
      <w:numFmt w:val="lowerRoman"/>
      <w:lvlText w:val="%3."/>
      <w:lvlJc w:val="right"/>
      <w:pPr>
        <w:ind w:left="2714" w:hanging="180"/>
      </w:pPr>
    </w:lvl>
    <w:lvl w:ilvl="3" w:tplc="0409000F" w:tentative="1">
      <w:start w:val="1"/>
      <w:numFmt w:val="decimal"/>
      <w:lvlText w:val="%4."/>
      <w:lvlJc w:val="left"/>
      <w:pPr>
        <w:ind w:left="3434" w:hanging="360"/>
      </w:pPr>
    </w:lvl>
    <w:lvl w:ilvl="4" w:tplc="04090019" w:tentative="1">
      <w:start w:val="1"/>
      <w:numFmt w:val="lowerLetter"/>
      <w:lvlText w:val="%5."/>
      <w:lvlJc w:val="left"/>
      <w:pPr>
        <w:ind w:left="4154" w:hanging="360"/>
      </w:pPr>
    </w:lvl>
    <w:lvl w:ilvl="5" w:tplc="0409001B" w:tentative="1">
      <w:start w:val="1"/>
      <w:numFmt w:val="lowerRoman"/>
      <w:lvlText w:val="%6."/>
      <w:lvlJc w:val="right"/>
      <w:pPr>
        <w:ind w:left="4874" w:hanging="180"/>
      </w:pPr>
    </w:lvl>
    <w:lvl w:ilvl="6" w:tplc="0409000F" w:tentative="1">
      <w:start w:val="1"/>
      <w:numFmt w:val="decimal"/>
      <w:lvlText w:val="%7."/>
      <w:lvlJc w:val="left"/>
      <w:pPr>
        <w:ind w:left="5594" w:hanging="360"/>
      </w:pPr>
    </w:lvl>
    <w:lvl w:ilvl="7" w:tplc="04090019" w:tentative="1">
      <w:start w:val="1"/>
      <w:numFmt w:val="lowerLetter"/>
      <w:lvlText w:val="%8."/>
      <w:lvlJc w:val="left"/>
      <w:pPr>
        <w:ind w:left="6314" w:hanging="360"/>
      </w:pPr>
    </w:lvl>
    <w:lvl w:ilvl="8" w:tplc="0409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6404EA7"/>
    <w:multiLevelType w:val="hybridMultilevel"/>
    <w:tmpl w:val="68B8D7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0"/>
  </w:num>
  <w:num w:numId="5">
    <w:abstractNumId w:val="1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3"/>
  </w:num>
  <w:num w:numId="1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4A09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248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ADF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C66F1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4E03"/>
    <w:rsid w:val="000F5D16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7F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3860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93B"/>
    <w:rsid w:val="001679E8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5DD7"/>
    <w:rsid w:val="00186FB0"/>
    <w:rsid w:val="001877EE"/>
    <w:rsid w:val="001911AC"/>
    <w:rsid w:val="0019161B"/>
    <w:rsid w:val="00192E87"/>
    <w:rsid w:val="0019426E"/>
    <w:rsid w:val="0019499E"/>
    <w:rsid w:val="00196998"/>
    <w:rsid w:val="00197778"/>
    <w:rsid w:val="00197BA4"/>
    <w:rsid w:val="001A0007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B7DB7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5AAC"/>
    <w:rsid w:val="001F6F91"/>
    <w:rsid w:val="001F7B02"/>
    <w:rsid w:val="001F7C2B"/>
    <w:rsid w:val="00202049"/>
    <w:rsid w:val="00202279"/>
    <w:rsid w:val="00202BE0"/>
    <w:rsid w:val="002044FD"/>
    <w:rsid w:val="00204B0A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67F6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386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6B24"/>
    <w:rsid w:val="0024758D"/>
    <w:rsid w:val="002477FF"/>
    <w:rsid w:val="00250D21"/>
    <w:rsid w:val="00251DAC"/>
    <w:rsid w:val="00251ED7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6BB"/>
    <w:rsid w:val="002757AF"/>
    <w:rsid w:val="0027602A"/>
    <w:rsid w:val="00277455"/>
    <w:rsid w:val="00277F82"/>
    <w:rsid w:val="00280698"/>
    <w:rsid w:val="00280A79"/>
    <w:rsid w:val="00280D04"/>
    <w:rsid w:val="00280DEA"/>
    <w:rsid w:val="00281030"/>
    <w:rsid w:val="00281634"/>
    <w:rsid w:val="002823A4"/>
    <w:rsid w:val="00282DB7"/>
    <w:rsid w:val="002830B5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B3B"/>
    <w:rsid w:val="002B4C6E"/>
    <w:rsid w:val="002B52C6"/>
    <w:rsid w:val="002B57DB"/>
    <w:rsid w:val="002B680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29EE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1E9D"/>
    <w:rsid w:val="00322F07"/>
    <w:rsid w:val="00323208"/>
    <w:rsid w:val="00323455"/>
    <w:rsid w:val="003237AF"/>
    <w:rsid w:val="00324DCD"/>
    <w:rsid w:val="00324F18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0893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8F5"/>
    <w:rsid w:val="003A43B7"/>
    <w:rsid w:val="003A4806"/>
    <w:rsid w:val="003A5945"/>
    <w:rsid w:val="003A650F"/>
    <w:rsid w:val="003A69C3"/>
    <w:rsid w:val="003A7171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A64"/>
    <w:rsid w:val="003D3E2E"/>
    <w:rsid w:val="003D44EF"/>
    <w:rsid w:val="003D5368"/>
    <w:rsid w:val="003D79CD"/>
    <w:rsid w:val="003E079D"/>
    <w:rsid w:val="003E0FEE"/>
    <w:rsid w:val="003E1753"/>
    <w:rsid w:val="003E177A"/>
    <w:rsid w:val="003E2779"/>
    <w:rsid w:val="003E633B"/>
    <w:rsid w:val="003E7707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74E"/>
    <w:rsid w:val="00401F93"/>
    <w:rsid w:val="0040329D"/>
    <w:rsid w:val="00404B4A"/>
    <w:rsid w:val="00405213"/>
    <w:rsid w:val="0040633D"/>
    <w:rsid w:val="004107E6"/>
    <w:rsid w:val="00410E0A"/>
    <w:rsid w:val="00412EC0"/>
    <w:rsid w:val="00415FDF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38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0CB3"/>
    <w:rsid w:val="0049325B"/>
    <w:rsid w:val="00493A37"/>
    <w:rsid w:val="0049469B"/>
    <w:rsid w:val="004A0691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66B1"/>
    <w:rsid w:val="004A73B7"/>
    <w:rsid w:val="004B02A2"/>
    <w:rsid w:val="004B0763"/>
    <w:rsid w:val="004B0F71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C7550"/>
    <w:rsid w:val="004D026D"/>
    <w:rsid w:val="004D108A"/>
    <w:rsid w:val="004D159C"/>
    <w:rsid w:val="004D1EEB"/>
    <w:rsid w:val="004D35D2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176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4F2AC5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4BFF"/>
    <w:rsid w:val="00514ED9"/>
    <w:rsid w:val="00514F20"/>
    <w:rsid w:val="00515A75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246C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2C1"/>
    <w:rsid w:val="00597F38"/>
    <w:rsid w:val="005A11CB"/>
    <w:rsid w:val="005A1CF9"/>
    <w:rsid w:val="005A1D16"/>
    <w:rsid w:val="005A1F16"/>
    <w:rsid w:val="005A243A"/>
    <w:rsid w:val="005A25A5"/>
    <w:rsid w:val="005A25AE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596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6F61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05B"/>
    <w:rsid w:val="005D545E"/>
    <w:rsid w:val="005D547F"/>
    <w:rsid w:val="005D5BC6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0D3A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089"/>
    <w:rsid w:val="00630E9A"/>
    <w:rsid w:val="00631C9C"/>
    <w:rsid w:val="0063477E"/>
    <w:rsid w:val="00634989"/>
    <w:rsid w:val="00636A74"/>
    <w:rsid w:val="006377FF"/>
    <w:rsid w:val="006405F5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1F44"/>
    <w:rsid w:val="00662CFD"/>
    <w:rsid w:val="00662EA7"/>
    <w:rsid w:val="00662FB7"/>
    <w:rsid w:val="006634B8"/>
    <w:rsid w:val="00665B89"/>
    <w:rsid w:val="00665EE3"/>
    <w:rsid w:val="006663DD"/>
    <w:rsid w:val="006666D6"/>
    <w:rsid w:val="006676C8"/>
    <w:rsid w:val="006678AE"/>
    <w:rsid w:val="00670268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2936"/>
    <w:rsid w:val="00694A86"/>
    <w:rsid w:val="00694BC6"/>
    <w:rsid w:val="00694CEE"/>
    <w:rsid w:val="00696206"/>
    <w:rsid w:val="00696E55"/>
    <w:rsid w:val="006A0925"/>
    <w:rsid w:val="006A25EB"/>
    <w:rsid w:val="006A2613"/>
    <w:rsid w:val="006A2D38"/>
    <w:rsid w:val="006A4C34"/>
    <w:rsid w:val="006A5A47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1A1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08A"/>
    <w:rsid w:val="00725549"/>
    <w:rsid w:val="00725639"/>
    <w:rsid w:val="00726E42"/>
    <w:rsid w:val="00727363"/>
    <w:rsid w:val="00731509"/>
    <w:rsid w:val="007321FF"/>
    <w:rsid w:val="00732DA0"/>
    <w:rsid w:val="00732EEB"/>
    <w:rsid w:val="007347E0"/>
    <w:rsid w:val="00735463"/>
    <w:rsid w:val="007368E4"/>
    <w:rsid w:val="007373F3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C83"/>
    <w:rsid w:val="00775D27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1202"/>
    <w:rsid w:val="007B299C"/>
    <w:rsid w:val="007B29A2"/>
    <w:rsid w:val="007B2A97"/>
    <w:rsid w:val="007B3C05"/>
    <w:rsid w:val="007B3ED7"/>
    <w:rsid w:val="007B49B4"/>
    <w:rsid w:val="007B5D84"/>
    <w:rsid w:val="007B6146"/>
    <w:rsid w:val="007B7D8A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656D"/>
    <w:rsid w:val="007D76AA"/>
    <w:rsid w:val="007D79CB"/>
    <w:rsid w:val="007D7A62"/>
    <w:rsid w:val="007E1D9C"/>
    <w:rsid w:val="007E42C7"/>
    <w:rsid w:val="007E57D0"/>
    <w:rsid w:val="007E63F4"/>
    <w:rsid w:val="007E7FB0"/>
    <w:rsid w:val="007F037E"/>
    <w:rsid w:val="007F1CD2"/>
    <w:rsid w:val="007F400E"/>
    <w:rsid w:val="007F477D"/>
    <w:rsid w:val="007F4F5F"/>
    <w:rsid w:val="007F6A35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19B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202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B6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7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23C"/>
    <w:rsid w:val="008B494B"/>
    <w:rsid w:val="008B6030"/>
    <w:rsid w:val="008B6FD7"/>
    <w:rsid w:val="008C0511"/>
    <w:rsid w:val="008C2AFC"/>
    <w:rsid w:val="008C3FDD"/>
    <w:rsid w:val="008C567E"/>
    <w:rsid w:val="008C5D63"/>
    <w:rsid w:val="008C7A40"/>
    <w:rsid w:val="008D324A"/>
    <w:rsid w:val="008D390E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8F732D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B88"/>
    <w:rsid w:val="00921C98"/>
    <w:rsid w:val="0092441A"/>
    <w:rsid w:val="00924866"/>
    <w:rsid w:val="0092530C"/>
    <w:rsid w:val="00925AA2"/>
    <w:rsid w:val="00926344"/>
    <w:rsid w:val="009301B8"/>
    <w:rsid w:val="00931156"/>
    <w:rsid w:val="00931E59"/>
    <w:rsid w:val="009322F2"/>
    <w:rsid w:val="00933BB5"/>
    <w:rsid w:val="0093725F"/>
    <w:rsid w:val="00937E33"/>
    <w:rsid w:val="00942715"/>
    <w:rsid w:val="009446EA"/>
    <w:rsid w:val="0094538F"/>
    <w:rsid w:val="0094691E"/>
    <w:rsid w:val="00946AF3"/>
    <w:rsid w:val="00947445"/>
    <w:rsid w:val="009502CE"/>
    <w:rsid w:val="0095220B"/>
    <w:rsid w:val="00952316"/>
    <w:rsid w:val="00952A68"/>
    <w:rsid w:val="00952B7C"/>
    <w:rsid w:val="009532C0"/>
    <w:rsid w:val="00953B5A"/>
    <w:rsid w:val="00953F0D"/>
    <w:rsid w:val="00954215"/>
    <w:rsid w:val="00954A84"/>
    <w:rsid w:val="009564A8"/>
    <w:rsid w:val="00956822"/>
    <w:rsid w:val="00956A78"/>
    <w:rsid w:val="00961421"/>
    <w:rsid w:val="00961A4B"/>
    <w:rsid w:val="0096225A"/>
    <w:rsid w:val="009623EE"/>
    <w:rsid w:val="0096247D"/>
    <w:rsid w:val="00964D62"/>
    <w:rsid w:val="00964FE6"/>
    <w:rsid w:val="00965301"/>
    <w:rsid w:val="00965D17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2CC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747"/>
    <w:rsid w:val="009B78C4"/>
    <w:rsid w:val="009B7F8D"/>
    <w:rsid w:val="009C09A4"/>
    <w:rsid w:val="009C25C6"/>
    <w:rsid w:val="009C2DD9"/>
    <w:rsid w:val="009C3A0D"/>
    <w:rsid w:val="009C43E2"/>
    <w:rsid w:val="009C483E"/>
    <w:rsid w:val="009C51F2"/>
    <w:rsid w:val="009C614B"/>
    <w:rsid w:val="009C6673"/>
    <w:rsid w:val="009C6B4D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3BBD"/>
    <w:rsid w:val="009D45C5"/>
    <w:rsid w:val="009D7115"/>
    <w:rsid w:val="009E2872"/>
    <w:rsid w:val="009E2DAA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0C8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2CD"/>
    <w:rsid w:val="00A96360"/>
    <w:rsid w:val="00A964FE"/>
    <w:rsid w:val="00A96C10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30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C7880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67C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CE7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20F4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5786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29AD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16E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5B12"/>
    <w:rsid w:val="00B66CC5"/>
    <w:rsid w:val="00B67BFC"/>
    <w:rsid w:val="00B7077E"/>
    <w:rsid w:val="00B712A8"/>
    <w:rsid w:val="00B71576"/>
    <w:rsid w:val="00B71CD5"/>
    <w:rsid w:val="00B71D72"/>
    <w:rsid w:val="00B71D97"/>
    <w:rsid w:val="00B72FE2"/>
    <w:rsid w:val="00B73C8D"/>
    <w:rsid w:val="00B75077"/>
    <w:rsid w:val="00B7692A"/>
    <w:rsid w:val="00B7737D"/>
    <w:rsid w:val="00B774A4"/>
    <w:rsid w:val="00B80FAF"/>
    <w:rsid w:val="00B836ED"/>
    <w:rsid w:val="00B846F6"/>
    <w:rsid w:val="00B84891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4B22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351B"/>
    <w:rsid w:val="00BC5ECA"/>
    <w:rsid w:val="00BC60B9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201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6495"/>
    <w:rsid w:val="00C26D60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3D6C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65E2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B8F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0522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0DB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6E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022"/>
    <w:rsid w:val="00D9542E"/>
    <w:rsid w:val="00D957EA"/>
    <w:rsid w:val="00D958E3"/>
    <w:rsid w:val="00D9705D"/>
    <w:rsid w:val="00DA19A1"/>
    <w:rsid w:val="00DA4BEA"/>
    <w:rsid w:val="00DA4CB9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375A"/>
    <w:rsid w:val="00DB3772"/>
    <w:rsid w:val="00DB5745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4AAC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0115"/>
    <w:rsid w:val="00E3364B"/>
    <w:rsid w:val="00E3384C"/>
    <w:rsid w:val="00E34E86"/>
    <w:rsid w:val="00E35478"/>
    <w:rsid w:val="00E359CA"/>
    <w:rsid w:val="00E36626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3FF7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B86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72E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1F41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A7F91"/>
    <w:rsid w:val="00EB25B1"/>
    <w:rsid w:val="00EB3120"/>
    <w:rsid w:val="00EB45BB"/>
    <w:rsid w:val="00EB4B7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7A7"/>
    <w:rsid w:val="00F0387E"/>
    <w:rsid w:val="00F03B43"/>
    <w:rsid w:val="00F03EE4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7DB"/>
    <w:rsid w:val="00F370D1"/>
    <w:rsid w:val="00F446D7"/>
    <w:rsid w:val="00F44804"/>
    <w:rsid w:val="00F45E58"/>
    <w:rsid w:val="00F46173"/>
    <w:rsid w:val="00F47ABE"/>
    <w:rsid w:val="00F5070D"/>
    <w:rsid w:val="00F50EF1"/>
    <w:rsid w:val="00F53DB3"/>
    <w:rsid w:val="00F56484"/>
    <w:rsid w:val="00F56C05"/>
    <w:rsid w:val="00F56E59"/>
    <w:rsid w:val="00F61161"/>
    <w:rsid w:val="00F6182E"/>
    <w:rsid w:val="00F628A6"/>
    <w:rsid w:val="00F62EA8"/>
    <w:rsid w:val="00F632FA"/>
    <w:rsid w:val="00F632FB"/>
    <w:rsid w:val="00F63B0A"/>
    <w:rsid w:val="00F63DC4"/>
    <w:rsid w:val="00F63E12"/>
    <w:rsid w:val="00F6537B"/>
    <w:rsid w:val="00F66D2F"/>
    <w:rsid w:val="00F67546"/>
    <w:rsid w:val="00F70310"/>
    <w:rsid w:val="00F71912"/>
    <w:rsid w:val="00F72EFE"/>
    <w:rsid w:val="00F735BB"/>
    <w:rsid w:val="00F74937"/>
    <w:rsid w:val="00F7496A"/>
    <w:rsid w:val="00F774C1"/>
    <w:rsid w:val="00F809BC"/>
    <w:rsid w:val="00F82A79"/>
    <w:rsid w:val="00F82E96"/>
    <w:rsid w:val="00F82F26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850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6BB0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A54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652F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A65E6C-B53F-4BFA-B4DD-83D9A9E8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b10">
    <w:name w:val="b1"/>
    <w:basedOn w:val="Normal"/>
    <w:rsid w:val="00B71D97"/>
    <w:pPr>
      <w:ind w:left="568" w:hanging="284"/>
    </w:pPr>
    <w:rPr>
      <w:rFonts w:eastAsiaTheme="minorHAnsi"/>
      <w:lang w:val="en-US"/>
    </w:rPr>
  </w:style>
  <w:style w:type="paragraph" w:customStyle="1" w:styleId="textintend1">
    <w:name w:val="text intend 1"/>
    <w:basedOn w:val="Normal"/>
    <w:rsid w:val="00052248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x-none"/>
    </w:rPr>
  </w:style>
  <w:style w:type="paragraph" w:customStyle="1" w:styleId="ZU">
    <w:name w:val="ZU"/>
    <w:rsid w:val="00CB7B8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character" w:customStyle="1" w:styleId="TALChar">
    <w:name w:val="TAL Char"/>
    <w:link w:val="TAL"/>
    <w:locked/>
    <w:rsid w:val="00CB7B8F"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rsid w:val="00C26D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26D6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styleId="List2">
    <w:name w:val="List 2"/>
    <w:basedOn w:val="Normal"/>
    <w:semiHidden/>
    <w:unhideWhenUsed/>
    <w:rsid w:val="00C26D60"/>
    <w:pPr>
      <w:ind w:left="720" w:hanging="360"/>
      <w:contextualSpacing/>
    </w:pPr>
  </w:style>
  <w:style w:type="character" w:customStyle="1" w:styleId="TALCar">
    <w:name w:val="TAL Car"/>
    <w:qFormat/>
    <w:rsid w:val="00C26D60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CA73C-8ECD-4852-A6B3-1C20DEB9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18</cp:revision>
  <cp:lastPrinted>2012-03-15T11:36:00Z</cp:lastPrinted>
  <dcterms:created xsi:type="dcterms:W3CDTF">2018-08-13T21:00:00Z</dcterms:created>
  <dcterms:modified xsi:type="dcterms:W3CDTF">2018-09-27T20:23:00Z</dcterms:modified>
</cp:coreProperties>
</file>